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E3" w:rsidRPr="003A1DE3" w:rsidRDefault="003A1DE3" w:rsidP="003A1DE3">
      <w:pPr>
        <w:spacing w:after="150"/>
        <w:ind w:left="0" w:firstLine="0"/>
        <w:outlineLvl w:val="0"/>
        <w:rPr>
          <w:rFonts w:ascii="Arial" w:eastAsia="Times New Roman" w:hAnsi="Arial" w:cs="Arial"/>
          <w:b/>
          <w:bCs/>
          <w:color w:val="444444"/>
          <w:spacing w:val="-15"/>
          <w:kern w:val="36"/>
          <w:sz w:val="28"/>
          <w:szCs w:val="28"/>
          <w:lang w:eastAsia="nl-BE"/>
        </w:rPr>
      </w:pPr>
      <w:r w:rsidRPr="003A1DE3">
        <w:rPr>
          <w:rFonts w:ascii="Arial" w:eastAsia="Times New Roman" w:hAnsi="Arial" w:cs="Arial"/>
          <w:b/>
          <w:bCs/>
          <w:color w:val="444444"/>
          <w:spacing w:val="-15"/>
          <w:kern w:val="36"/>
          <w:sz w:val="28"/>
          <w:szCs w:val="28"/>
          <w:lang w:eastAsia="nl-BE"/>
        </w:rPr>
        <w:t xml:space="preserve">How </w:t>
      </w:r>
      <w:proofErr w:type="spellStart"/>
      <w:r w:rsidRPr="003A1DE3">
        <w:rPr>
          <w:rFonts w:ascii="Arial" w:eastAsia="Times New Roman" w:hAnsi="Arial" w:cs="Arial"/>
          <w:b/>
          <w:bCs/>
          <w:color w:val="444444"/>
          <w:spacing w:val="-15"/>
          <w:kern w:val="36"/>
          <w:sz w:val="28"/>
          <w:szCs w:val="28"/>
          <w:lang w:eastAsia="nl-BE"/>
        </w:rPr>
        <w:t>to</w:t>
      </w:r>
      <w:proofErr w:type="spellEnd"/>
      <w:r w:rsidRPr="003A1DE3">
        <w:rPr>
          <w:rFonts w:ascii="Arial" w:eastAsia="Times New Roman" w:hAnsi="Arial" w:cs="Arial"/>
          <w:b/>
          <w:bCs/>
          <w:color w:val="444444"/>
          <w:spacing w:val="-15"/>
          <w:kern w:val="36"/>
          <w:sz w:val="28"/>
          <w:szCs w:val="28"/>
          <w:lang w:eastAsia="nl-BE"/>
        </w:rPr>
        <w:t xml:space="preserve"> show </w:t>
      </w:r>
      <w:proofErr w:type="spellStart"/>
      <w:r w:rsidRPr="003A1DE3">
        <w:rPr>
          <w:rFonts w:ascii="Arial" w:eastAsia="Times New Roman" w:hAnsi="Arial" w:cs="Arial"/>
          <w:b/>
          <w:bCs/>
          <w:color w:val="444444"/>
          <w:spacing w:val="-15"/>
          <w:kern w:val="36"/>
          <w:sz w:val="28"/>
          <w:szCs w:val="28"/>
          <w:lang w:eastAsia="nl-BE"/>
        </w:rPr>
        <w:t>the</w:t>
      </w:r>
      <w:proofErr w:type="spellEnd"/>
      <w:r w:rsidRPr="003A1DE3">
        <w:rPr>
          <w:rFonts w:ascii="Arial" w:eastAsia="Times New Roman" w:hAnsi="Arial" w:cs="Arial"/>
          <w:b/>
          <w:bCs/>
          <w:color w:val="444444"/>
          <w:spacing w:val="-15"/>
          <w:kern w:val="36"/>
          <w:sz w:val="28"/>
          <w:szCs w:val="28"/>
          <w:lang w:eastAsia="nl-BE"/>
        </w:rPr>
        <w:t xml:space="preserve"> </w:t>
      </w:r>
      <w:proofErr w:type="spellStart"/>
      <w:r w:rsidRPr="003A1DE3">
        <w:rPr>
          <w:rFonts w:ascii="Arial" w:eastAsia="Times New Roman" w:hAnsi="Arial" w:cs="Arial"/>
          <w:b/>
          <w:bCs/>
          <w:color w:val="444444"/>
          <w:spacing w:val="-15"/>
          <w:kern w:val="36"/>
          <w:sz w:val="28"/>
          <w:szCs w:val="28"/>
          <w:lang w:eastAsia="nl-BE"/>
        </w:rPr>
        <w:t>Lasallian</w:t>
      </w:r>
      <w:proofErr w:type="spellEnd"/>
      <w:r w:rsidRPr="003A1DE3">
        <w:rPr>
          <w:rFonts w:ascii="Arial" w:eastAsia="Times New Roman" w:hAnsi="Arial" w:cs="Arial"/>
          <w:b/>
          <w:bCs/>
          <w:color w:val="444444"/>
          <w:spacing w:val="-15"/>
          <w:kern w:val="36"/>
          <w:sz w:val="28"/>
          <w:szCs w:val="28"/>
          <w:lang w:eastAsia="nl-BE"/>
        </w:rPr>
        <w:t xml:space="preserve"> </w:t>
      </w:r>
      <w:proofErr w:type="spellStart"/>
      <w:r w:rsidRPr="003A1DE3">
        <w:rPr>
          <w:rFonts w:ascii="Arial" w:eastAsia="Times New Roman" w:hAnsi="Arial" w:cs="Arial"/>
          <w:b/>
          <w:bCs/>
          <w:color w:val="444444"/>
          <w:spacing w:val="-15"/>
          <w:kern w:val="36"/>
          <w:sz w:val="28"/>
          <w:szCs w:val="28"/>
          <w:lang w:eastAsia="nl-BE"/>
        </w:rPr>
        <w:t>Charism</w:t>
      </w:r>
      <w:proofErr w:type="spellEnd"/>
      <w:r w:rsidRPr="003A1DE3">
        <w:rPr>
          <w:rFonts w:ascii="Arial" w:eastAsia="Times New Roman" w:hAnsi="Arial" w:cs="Arial"/>
          <w:b/>
          <w:bCs/>
          <w:color w:val="444444"/>
          <w:spacing w:val="-15"/>
          <w:kern w:val="36"/>
          <w:sz w:val="28"/>
          <w:szCs w:val="28"/>
          <w:lang w:eastAsia="nl-BE"/>
        </w:rPr>
        <w:t xml:space="preserve"> in a modern way</w:t>
      </w:r>
    </w:p>
    <w:p w:rsidR="003A1DE3" w:rsidRPr="003A1DE3" w:rsidRDefault="003A1DE3" w:rsidP="003A1DE3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bookmarkStart w:id="0" w:name="_GoBack"/>
      <w:r w:rsidRPr="003A1DE3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>
            <wp:extent cx="5664200" cy="3171952"/>
            <wp:effectExtent l="0" t="0" r="0" b="9525"/>
            <wp:docPr id="4" name="Afbeelding 4" descr="District of Brazil-Chile: How to show the Lasallian Charism in a modern 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of Brazil-Chile: How to show the Lasallian Charism in a modern w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734" cy="317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1DE3" w:rsidRPr="003A1DE3" w:rsidRDefault="003A1DE3" w:rsidP="003A1DE3">
      <w:pPr>
        <w:shd w:val="clear" w:color="auto" w:fill="FFFFFF"/>
        <w:ind w:left="0" w:firstLine="0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</w:p>
    <w:p w:rsidR="003A1DE3" w:rsidRPr="003A1DE3" w:rsidRDefault="003A1DE3" w:rsidP="003A1DE3">
      <w:pPr>
        <w:shd w:val="clear" w:color="auto" w:fill="FFFFFF"/>
        <w:spacing w:after="300" w:line="330" w:lineRule="atLeast"/>
        <w:ind w:left="0" w:firstLine="0"/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</w:pP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Once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you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work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or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study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in a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Lasallian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school long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enough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to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feel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and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live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its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Charism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,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you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become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so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amazed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by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it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that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you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wish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others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to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feel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same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. At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least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,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that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was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what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happened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to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me.</w:t>
      </w:r>
    </w:p>
    <w:p w:rsidR="003A1DE3" w:rsidRPr="003A1DE3" w:rsidRDefault="003A1DE3" w:rsidP="003A1DE3">
      <w:pPr>
        <w:shd w:val="clear" w:color="auto" w:fill="FFFFFF"/>
        <w:spacing w:after="300" w:line="330" w:lineRule="atLeast"/>
        <w:ind w:left="0" w:firstLine="0"/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</w:pP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I’m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Carina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Falcão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Matteu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,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I’m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29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years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old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now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and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I’ve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been a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Lasallian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for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about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19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years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. The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Lasallian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philosophy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is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within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me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so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deeply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that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in 2017 I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started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my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Master’s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Degree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Course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and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decided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to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share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my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experience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with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others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around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our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community.</w:t>
      </w:r>
    </w:p>
    <w:p w:rsidR="003A1DE3" w:rsidRPr="003A1DE3" w:rsidRDefault="003A1DE3" w:rsidP="003A1DE3">
      <w:pPr>
        <w:shd w:val="clear" w:color="auto" w:fill="FFFFFF"/>
        <w:spacing w:after="300" w:line="330" w:lineRule="atLeast"/>
        <w:ind w:left="0" w:firstLine="0"/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</w:pPr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I live in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south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of Brazil, in a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place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called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Rio Grande do Sul. Here we have a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great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La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Salle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University Campus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which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is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connected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to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a La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Salle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School Campus,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where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I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teach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.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That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means we are in a large area in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which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parents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and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their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children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from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Elementary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School walk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around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, as well as teenagers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from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Secondary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School, but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also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young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adults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starting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their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Undergraduate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Courses.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This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means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that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our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Campus is full of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young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people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, most of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them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from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5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to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20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years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old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.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And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how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can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we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really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engage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these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people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in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our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Community? How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can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they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really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feel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they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belong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in here? How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can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they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feel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Lasallian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Charism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?</w:t>
      </w:r>
    </w:p>
    <w:p w:rsidR="003A1DE3" w:rsidRPr="003A1DE3" w:rsidRDefault="003A1DE3" w:rsidP="003A1DE3">
      <w:pPr>
        <w:shd w:val="clear" w:color="auto" w:fill="FFFFFF"/>
        <w:spacing w:after="300" w:line="330" w:lineRule="atLeast"/>
        <w:ind w:left="0" w:firstLine="0"/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</w:pPr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Thinking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about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those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questions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I’ve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noticed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that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all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around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our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Campus we have images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and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paintings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of Saint John Baptist de La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Salle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.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However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,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those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images are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witness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of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17</w:t>
      </w:r>
      <w:r w:rsidRPr="003A1DE3">
        <w:rPr>
          <w:rFonts w:ascii="Helvetica" w:eastAsia="Times New Roman" w:hAnsi="Helvetica" w:cs="Helvetica"/>
          <w:color w:val="444444"/>
          <w:sz w:val="17"/>
          <w:szCs w:val="17"/>
          <w:vertAlign w:val="superscript"/>
          <w:lang w:eastAsia="nl-BE"/>
        </w:rPr>
        <w:t>th</w:t>
      </w:r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 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century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society,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representing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an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old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style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of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education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that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doesn’t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mean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anything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to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young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people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today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.</w:t>
      </w:r>
    </w:p>
    <w:p w:rsidR="003A1DE3" w:rsidRPr="003A1DE3" w:rsidRDefault="003A1DE3" w:rsidP="003A1DE3">
      <w:pPr>
        <w:shd w:val="clear" w:color="auto" w:fill="FFFFFF"/>
        <w:spacing w:after="300" w:line="330" w:lineRule="atLeast"/>
        <w:ind w:left="0" w:firstLine="0"/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</w:pP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From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this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background I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came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up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with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idea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of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creating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a new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painting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. A kind of art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that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could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talk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to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younger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generation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, a kind of art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that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could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be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meaningful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and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touching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for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them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in a way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that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both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made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them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really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feel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our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Charism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,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and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also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made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lastRenderedPageBreak/>
        <w:t>them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proud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of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being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Lasallians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.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That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was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how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painting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called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CHARISM was born. I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deeply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studied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Lasallian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Philosophy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and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pointed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out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some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of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its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most important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aspects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: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diversity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among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our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communities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,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respect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to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others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,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joy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shared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among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us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…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Also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, I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pointed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out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that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all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of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that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came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from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our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founder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, Saint John Baptist de La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Salle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and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those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aspects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,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when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turned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into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actions,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became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what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we call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Charism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–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one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thing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that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should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be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present in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every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community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and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in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hearts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of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all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Lasallians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.</w:t>
      </w:r>
    </w:p>
    <w:p w:rsidR="003A1DE3" w:rsidRPr="003A1DE3" w:rsidRDefault="003A1DE3" w:rsidP="003A1DE3">
      <w:pPr>
        <w:shd w:val="clear" w:color="auto" w:fill="FFFFFF"/>
        <w:spacing w:after="300" w:line="330" w:lineRule="atLeast"/>
        <w:ind w:left="0" w:firstLine="0"/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</w:pP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Eventually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,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all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things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that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I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pointed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out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were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captured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by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Jackson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Brum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, a graffiti artist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who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painted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CHARISM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for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us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, here in Brazil. The CHARISM is a large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moving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pannel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which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is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traveling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around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our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Campus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to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make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sure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everybody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will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see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it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and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somehow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connect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even more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to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our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Lassalian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Philosophy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,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spreading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love, respect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and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joy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around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our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Campus.</w:t>
      </w:r>
    </w:p>
    <w:p w:rsidR="003A1DE3" w:rsidRPr="003A1DE3" w:rsidRDefault="003A1DE3" w:rsidP="003A1DE3">
      <w:pPr>
        <w:shd w:val="clear" w:color="auto" w:fill="FFFFFF"/>
        <w:spacing w:after="300" w:line="330" w:lineRule="atLeast"/>
        <w:ind w:left="0" w:firstLine="0"/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</w:pP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Furthermore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,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CHARISM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celebrates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Jubilee of Saint John Baptist de La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Salle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,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so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it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is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also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our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way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to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honor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our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founder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and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make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him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even more present in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our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Community,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through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this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painting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that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shows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our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loyalty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to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our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past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and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our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history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, but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also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shows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our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minds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in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present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and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our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eyes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in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the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future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engaging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youngsters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to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join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our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endless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mission.</w:t>
      </w:r>
    </w:p>
    <w:p w:rsidR="003A1DE3" w:rsidRDefault="003A1DE3" w:rsidP="003A1DE3">
      <w:pPr>
        <w:shd w:val="clear" w:color="auto" w:fill="FFFFFF"/>
        <w:spacing w:after="300" w:line="330" w:lineRule="atLeast"/>
        <w:ind w:left="0" w:firstLine="0"/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</w:pPr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Carina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Falcão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Matteu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, English Language teacher at La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Salle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Canoas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and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a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Master’s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Degree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student at La </w:t>
      </w:r>
      <w:proofErr w:type="spellStart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>Salle</w:t>
      </w:r>
      <w:proofErr w:type="spellEnd"/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University Brazil. </w:t>
      </w:r>
      <w:r w:rsidRPr="003A1DE3"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br/>
      </w:r>
      <w:hyperlink r:id="rId5" w:history="1">
        <w:r w:rsidRPr="003A1DE3">
          <w:rPr>
            <w:rFonts w:ascii="Helvetica" w:eastAsia="Times New Roman" w:hAnsi="Helvetica" w:cs="Helvetica"/>
            <w:color w:val="1E73BE"/>
            <w:sz w:val="23"/>
            <w:szCs w:val="23"/>
            <w:u w:val="single"/>
            <w:lang w:eastAsia="nl-BE"/>
          </w:rPr>
          <w:t>carina.</w:t>
        </w:r>
      </w:hyperlink>
      <w:hyperlink r:id="rId6" w:history="1">
        <w:r w:rsidRPr="003A1DE3">
          <w:rPr>
            <w:rFonts w:ascii="Helvetica" w:eastAsia="Times New Roman" w:hAnsi="Helvetica" w:cs="Helvetica"/>
            <w:color w:val="1E73BE"/>
            <w:sz w:val="23"/>
            <w:szCs w:val="23"/>
            <w:u w:val="single"/>
            <w:lang w:eastAsia="nl-BE"/>
          </w:rPr>
          <w:t>nfalcao@gmail.com</w:t>
        </w:r>
      </w:hyperlink>
    </w:p>
    <w:p w:rsidR="003A1DE3" w:rsidRPr="003A1DE3" w:rsidRDefault="003A1DE3" w:rsidP="003A1DE3">
      <w:pPr>
        <w:shd w:val="clear" w:color="auto" w:fill="FFFFFF"/>
        <w:spacing w:after="300" w:line="330" w:lineRule="atLeast"/>
        <w:ind w:left="0" w:firstLine="0"/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</w:pPr>
      <w:r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Bron: </w:t>
      </w:r>
      <w:hyperlink r:id="rId7" w:history="1">
        <w:r w:rsidRPr="00960191">
          <w:rPr>
            <w:rStyle w:val="Hyperlink"/>
            <w:rFonts w:ascii="Helvetica" w:eastAsia="Times New Roman" w:hAnsi="Helvetica" w:cs="Helvetica"/>
            <w:sz w:val="23"/>
            <w:szCs w:val="23"/>
            <w:lang w:eastAsia="nl-BE"/>
          </w:rPr>
          <w:t>http://www.lasalle.org/en/2019/01/district-of-brazil-chile-how-to-show-the-lasallian-charism-in-a-modern-way/</w:t>
        </w:r>
      </w:hyperlink>
      <w:r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  <w:t xml:space="preserve"> </w:t>
      </w:r>
    </w:p>
    <w:p w:rsidR="003A1DE3" w:rsidRPr="003A1DE3" w:rsidRDefault="003A1DE3" w:rsidP="003A1DE3">
      <w:pPr>
        <w:shd w:val="clear" w:color="auto" w:fill="FFFFFF"/>
        <w:ind w:left="0" w:firstLine="0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3A1DE3">
        <w:rPr>
          <w:rFonts w:ascii="Helvetica" w:eastAsia="Times New Roman" w:hAnsi="Helvetica" w:cs="Helvetica"/>
          <w:noProof/>
          <w:color w:val="444444"/>
          <w:sz w:val="21"/>
          <w:szCs w:val="21"/>
          <w:lang w:eastAsia="nl-BE"/>
        </w:rPr>
        <w:lastRenderedPageBreak/>
        <w:drawing>
          <wp:inline distT="0" distB="0" distL="0" distR="0">
            <wp:extent cx="6038850" cy="4006242"/>
            <wp:effectExtent l="0" t="0" r="0" b="0"/>
            <wp:docPr id="2" name="Afbeelding 2" descr="http://www.lasalle.org/wp-content/uploads/2019/01/unnamed-2-1024x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salle.org/wp-content/uploads/2019/01/unnamed-2-1024x6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02" cy="401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DE3" w:rsidRPr="003A1DE3" w:rsidRDefault="003A1DE3" w:rsidP="003A1DE3">
      <w:pPr>
        <w:shd w:val="clear" w:color="auto" w:fill="FFFFFF"/>
        <w:spacing w:after="300" w:line="330" w:lineRule="atLeast"/>
        <w:ind w:left="0" w:firstLine="0"/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</w:pPr>
    </w:p>
    <w:p w:rsidR="003A1DE3" w:rsidRPr="003A1DE3" w:rsidRDefault="003A1DE3" w:rsidP="003A1DE3">
      <w:pPr>
        <w:shd w:val="clear" w:color="auto" w:fill="FFFFFF"/>
        <w:spacing w:after="300" w:line="330" w:lineRule="atLeast"/>
        <w:ind w:left="0" w:firstLine="0"/>
        <w:rPr>
          <w:rFonts w:ascii="Helvetica" w:eastAsia="Times New Roman" w:hAnsi="Helvetica" w:cs="Helvetica"/>
          <w:color w:val="444444"/>
          <w:sz w:val="23"/>
          <w:szCs w:val="23"/>
          <w:lang w:eastAsia="nl-BE"/>
        </w:rPr>
      </w:pPr>
      <w:r w:rsidRPr="003A1DE3">
        <w:rPr>
          <w:rFonts w:ascii="Helvetica" w:eastAsia="Times New Roman" w:hAnsi="Helvetica" w:cs="Helvetica"/>
          <w:noProof/>
          <w:color w:val="444444"/>
          <w:sz w:val="23"/>
          <w:szCs w:val="23"/>
          <w:lang w:eastAsia="nl-BE"/>
        </w:rPr>
        <w:drawing>
          <wp:inline distT="0" distB="0" distL="0" distR="0">
            <wp:extent cx="336550" cy="336550"/>
            <wp:effectExtent l="0" t="0" r="0" b="0"/>
            <wp:docPr id="1" name="Afbeelding 1" descr="http://2.gravatar.com/avatar/b6fd277b04aa8b72d427032a33f55330?s=35&amp;d=blank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gravatar.com/avatar/b6fd277b04aa8b72d427032a33f55330?s=35&amp;d=blank&amp;r=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60" w:rsidRDefault="00EF1360"/>
    <w:sectPr w:rsidR="00EF1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E3"/>
    <w:rsid w:val="003A1DE3"/>
    <w:rsid w:val="00E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ED73"/>
  <w15:chartTrackingRefBased/>
  <w15:docId w15:val="{81C6C4B9-ACE2-40F4-B194-7BF4C1D8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A1DE3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A1DE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3A1DE3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A1DE3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69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lasalle.org/en/2019/01/district-of-brazil-chile-how-to-show-the-lasallian-charism-in-a-modern-wa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falcao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rina.%3Cscript%3EMailGuard('nfalcao','gmail.com')%3C/script%3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VLP - Joke</dc:creator>
  <cp:keywords/>
  <dc:description/>
  <cp:lastModifiedBy>VLP - Joke</cp:lastModifiedBy>
  <cp:revision>1</cp:revision>
  <dcterms:created xsi:type="dcterms:W3CDTF">2019-01-23T12:16:00Z</dcterms:created>
  <dcterms:modified xsi:type="dcterms:W3CDTF">2019-01-23T12:21:00Z</dcterms:modified>
</cp:coreProperties>
</file>